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FE67" w14:textId="19182C8B" w:rsidR="004679DE" w:rsidRPr="004679DE" w:rsidRDefault="004679DE">
      <w:pPr>
        <w:rPr>
          <w:b/>
          <w:bCs/>
        </w:rPr>
      </w:pPr>
      <w:r w:rsidRPr="004679DE">
        <w:rPr>
          <w:b/>
          <w:bCs/>
        </w:rPr>
        <w:t xml:space="preserve">HIỆP HỘI THƯƠNG MẠI </w:t>
      </w:r>
      <w:r>
        <w:rPr>
          <w:b/>
          <w:bCs/>
        </w:rPr>
        <w:t xml:space="preserve">  CỘNG HÒA XÃ HỘI CHỦ NGHĨA VIỆT NAM</w:t>
      </w:r>
    </w:p>
    <w:p w14:paraId="1E244438" w14:textId="03ED1D41" w:rsidR="00E432CB" w:rsidRDefault="00FB0CDD">
      <w:r>
        <w:rPr>
          <w:b/>
          <w:bCs/>
        </w:rPr>
        <w:t xml:space="preserve"> </w:t>
      </w:r>
      <w:r w:rsidR="004679DE" w:rsidRPr="004679DE">
        <w:rPr>
          <w:b/>
          <w:bCs/>
        </w:rPr>
        <w:t>GIỐNG CÂY VIỆT NAM</w:t>
      </w:r>
      <w:r w:rsidR="004679DE">
        <w:rPr>
          <w:b/>
          <w:bCs/>
        </w:rPr>
        <w:t xml:space="preserve">                       </w:t>
      </w:r>
      <w:r w:rsidR="00F21C38">
        <w:rPr>
          <w:b/>
          <w:bCs/>
        </w:rPr>
        <w:t xml:space="preserve"> </w:t>
      </w:r>
      <w:r w:rsidR="004679DE">
        <w:t>Độc lập – Tự do – Hạnh phúc</w:t>
      </w:r>
    </w:p>
    <w:p w14:paraId="011731AD" w14:textId="71D95CE9" w:rsidR="004679DE" w:rsidRDefault="004679DE"/>
    <w:p w14:paraId="3ACE5726" w14:textId="7BBC9A34" w:rsidR="004679DE" w:rsidRDefault="004679DE">
      <w:r>
        <w:t xml:space="preserve">                                                                     Hà Nội, ngày 22 tháng 12 năm 2021</w:t>
      </w:r>
    </w:p>
    <w:p w14:paraId="5D5E7218" w14:textId="0B4BE7A7" w:rsidR="004679DE" w:rsidRDefault="004679DE"/>
    <w:p w14:paraId="7A02987A" w14:textId="1CAF72C8" w:rsidR="004679DE" w:rsidRPr="00F21C38" w:rsidRDefault="004679DE" w:rsidP="004679DE">
      <w:pPr>
        <w:jc w:val="center"/>
        <w:rPr>
          <w:b/>
          <w:bCs/>
        </w:rPr>
      </w:pPr>
      <w:r w:rsidRPr="00F21C38">
        <w:rPr>
          <w:b/>
          <w:bCs/>
        </w:rPr>
        <w:t>BIÊN BẢN CUỘC HỌP BAN CHẤP HÀNH</w:t>
      </w:r>
    </w:p>
    <w:p w14:paraId="11D317EF" w14:textId="6D30C20F" w:rsidR="004679DE" w:rsidRDefault="004679DE" w:rsidP="004679DE">
      <w:pPr>
        <w:jc w:val="center"/>
        <w:rPr>
          <w:b/>
          <w:bCs/>
        </w:rPr>
      </w:pPr>
      <w:r w:rsidRPr="00F21C38">
        <w:rPr>
          <w:b/>
          <w:bCs/>
        </w:rPr>
        <w:t xml:space="preserve">HIỆP HỘI THƯƠNG MẠI GIỐNG CÂY TRỒNG </w:t>
      </w:r>
      <w:r w:rsidR="00F21C38" w:rsidRPr="00F21C38">
        <w:rPr>
          <w:b/>
          <w:bCs/>
        </w:rPr>
        <w:t>VIỆT NAM</w:t>
      </w:r>
    </w:p>
    <w:p w14:paraId="0291AFD7" w14:textId="2A137E48" w:rsidR="00F21C38" w:rsidRDefault="00F21C38" w:rsidP="00F21C38">
      <w:pPr>
        <w:jc w:val="both"/>
        <w:rPr>
          <w:b/>
          <w:bCs/>
        </w:rPr>
      </w:pPr>
    </w:p>
    <w:p w14:paraId="48E06C52" w14:textId="6B33DF0C" w:rsidR="00F21C38" w:rsidRDefault="00F21C38" w:rsidP="00F21C38">
      <w:pPr>
        <w:jc w:val="both"/>
      </w:pPr>
      <w:r>
        <w:rPr>
          <w:b/>
          <w:bCs/>
        </w:rPr>
        <w:tab/>
      </w:r>
      <w:r w:rsidR="00FB0CDD">
        <w:t>Để chuẩn bị cho Đại hội nhiệm kỳ IV của Hiệp hội, n</w:t>
      </w:r>
      <w:r>
        <w:t>gày 22 tháng 12 năm 2021, Ban Chấp hành Hiệp hội Thương mại giống cây trồng Việt Nam đã họp d</w:t>
      </w:r>
      <w:r w:rsidR="00FB0CDD">
        <w:t>ư</w:t>
      </w:r>
      <w:r>
        <w:t>ới sự chủ t</w:t>
      </w:r>
      <w:r w:rsidR="00FB0CDD">
        <w:t xml:space="preserve">rì </w:t>
      </w:r>
      <w:r>
        <w:t>của Chủ tịch Hiệp hội Trần Mạnh Báo</w:t>
      </w:r>
      <w:r w:rsidR="00FB0CDD">
        <w:t xml:space="preserve">. Cuộc họp tiến hành bằng </w:t>
      </w:r>
      <w:r w:rsidR="00325A94">
        <w:t xml:space="preserve">hình thức </w:t>
      </w:r>
      <w:r w:rsidR="00FB0CDD">
        <w:t>trực tuyến</w:t>
      </w:r>
      <w:r w:rsidR="00624E42">
        <w:t xml:space="preserve"> trên nền tảng Zoom</w:t>
      </w:r>
      <w:r w:rsidR="00FB0CDD">
        <w:t>.</w:t>
      </w:r>
    </w:p>
    <w:p w14:paraId="3252FDC7" w14:textId="79162764" w:rsidR="00624E42" w:rsidRDefault="00624E42" w:rsidP="00F21C38">
      <w:pPr>
        <w:jc w:val="both"/>
      </w:pPr>
      <w:r>
        <w:tab/>
        <w:t>Thời gian họp: 14h đến 16h ngày 22 tháng 12 năm 2021</w:t>
      </w:r>
    </w:p>
    <w:p w14:paraId="61F23098" w14:textId="3D45F209" w:rsidR="00624E42" w:rsidRDefault="00624E42" w:rsidP="00F21C38">
      <w:pPr>
        <w:jc w:val="both"/>
      </w:pPr>
      <w:r>
        <w:tab/>
        <w:t>Thành phần: có mặt dự họ</w:t>
      </w:r>
      <w:r w:rsidR="00293BAF">
        <w:t>p 16</w:t>
      </w:r>
      <w:r>
        <w:t>/20 thành viên Ban chấp hành</w:t>
      </w:r>
      <w:r w:rsidR="00293BAF">
        <w:t>, Văn phòng Hiệp hội.</w:t>
      </w:r>
    </w:p>
    <w:p w14:paraId="61272782" w14:textId="0D1926C1" w:rsidR="00624E42" w:rsidRDefault="00624E42" w:rsidP="00F21C38">
      <w:pPr>
        <w:jc w:val="both"/>
      </w:pPr>
      <w:r>
        <w:tab/>
        <w:t xml:space="preserve">Vắng: 3 gồm Ộng Nguyễn Ngọc Tiến, </w:t>
      </w:r>
      <w:r w:rsidR="00293BAF">
        <w:t>Ngô Bá Diên, Nguyễn Trọng Khanh. Ông Phạm Văn Mịch.</w:t>
      </w:r>
    </w:p>
    <w:p w14:paraId="50445911" w14:textId="77777777" w:rsidR="00293BAF" w:rsidRDefault="00293BAF" w:rsidP="00F21C38">
      <w:pPr>
        <w:jc w:val="both"/>
      </w:pPr>
      <w:r>
        <w:tab/>
        <w:t>Hiện Ông Nguyễn Ngọc Tiến và Ô. Phạm Văn Mịch đã nghỉ chế độ và không điều hành công ty, xin rút khỏi Ban chấp hành.</w:t>
      </w:r>
    </w:p>
    <w:p w14:paraId="18F05F0E" w14:textId="567DED2D" w:rsidR="00293BAF" w:rsidRDefault="00293BAF" w:rsidP="00F21C38">
      <w:pPr>
        <w:jc w:val="both"/>
      </w:pPr>
      <w:r>
        <w:tab/>
        <w:t xml:space="preserve">Hội nghị đã làm việc theo chương trình và kế hoạch đã được gửi cho các thành viên BCH theo đường </w:t>
      </w:r>
      <w:r w:rsidR="00993289">
        <w:t>Email và Zalo</w:t>
      </w:r>
      <w:r>
        <w:t xml:space="preserve"> </w:t>
      </w:r>
    </w:p>
    <w:p w14:paraId="77065C78" w14:textId="3D2F255A" w:rsidR="00325A94" w:rsidRDefault="00325A94" w:rsidP="00F21C38">
      <w:pPr>
        <w:jc w:val="both"/>
      </w:pPr>
      <w:r>
        <w:tab/>
        <w:t>Sau khi nghe ông Trần Xuân Định báo cáo về nội dung Kế hoạch chuẩn bị</w:t>
      </w:r>
      <w:r w:rsidR="00993289">
        <w:t xml:space="preserve"> cho Đạ</w:t>
      </w:r>
      <w:r>
        <w:t>i hội Nhiệm kỳ IV của Hiệp hội</w:t>
      </w:r>
      <w:r w:rsidR="00993289">
        <w:t xml:space="preserve"> (2021-2025)</w:t>
      </w:r>
      <w:r>
        <w:t>, các Ủy viên Ban Chấp hành đã thảo luận và thống nhất một số nội dung cụ thể sau đây:</w:t>
      </w:r>
    </w:p>
    <w:p w14:paraId="3C96481A" w14:textId="23F45D7C" w:rsidR="00325A94" w:rsidRDefault="00325A94" w:rsidP="00325A94">
      <w:pPr>
        <w:pStyle w:val="ListParagraph"/>
        <w:numPr>
          <w:ilvl w:val="0"/>
          <w:numId w:val="1"/>
        </w:numPr>
        <w:jc w:val="both"/>
      </w:pPr>
      <w:r>
        <w:t>Thời gian đại hội</w:t>
      </w:r>
      <w:r w:rsidR="002F2762">
        <w:t xml:space="preserve">: </w:t>
      </w:r>
      <w:r w:rsidR="00C42CA9">
        <w:t xml:space="preserve"> Đại hội tổ chức vào n</w:t>
      </w:r>
      <w:r w:rsidR="002F2762">
        <w:t>gày 6 tháng 1 năm 2022.</w:t>
      </w:r>
    </w:p>
    <w:p w14:paraId="4A9F2C24" w14:textId="01F3CF55" w:rsidR="002F2762" w:rsidRDefault="002F2762" w:rsidP="002F2762">
      <w:pPr>
        <w:pStyle w:val="ListParagraph"/>
        <w:ind w:left="1080"/>
        <w:jc w:val="both"/>
      </w:pPr>
      <w:r>
        <w:t>(Buổi sáng họp Ban Chấ</w:t>
      </w:r>
      <w:r w:rsidR="00993289">
        <w:t>p hành,</w:t>
      </w:r>
      <w:r>
        <w:t xml:space="preserve"> </w:t>
      </w:r>
      <w:r w:rsidR="00993289">
        <w:t>b</w:t>
      </w:r>
      <w:r>
        <w:t>uổi chiều tổ chức Đại hội)</w:t>
      </w:r>
    </w:p>
    <w:p w14:paraId="33CB4523" w14:textId="18282DBF" w:rsidR="00993289" w:rsidRDefault="002F2762" w:rsidP="00993289">
      <w:pPr>
        <w:pStyle w:val="ListParagraph"/>
        <w:numPr>
          <w:ilvl w:val="0"/>
          <w:numId w:val="1"/>
        </w:numPr>
        <w:jc w:val="both"/>
      </w:pPr>
      <w:r>
        <w:t>Hình thức tổ chức: Đại hội được tổ chức với hình thức họp trực tiếp kết h</w:t>
      </w:r>
      <w:r w:rsidR="00707791">
        <w:t xml:space="preserve">ợp với họp trực tuyến. </w:t>
      </w:r>
    </w:p>
    <w:p w14:paraId="564B371E" w14:textId="60223EDC" w:rsidR="002F2762" w:rsidRDefault="00707791" w:rsidP="00993289">
      <w:pPr>
        <w:ind w:firstLine="720"/>
        <w:jc w:val="both"/>
      </w:pPr>
      <w:r>
        <w:t>Các đại biểu cố gắng đến họp trực tiếp, trường hợp không đến được thì theo dõi trực tuyến.</w:t>
      </w:r>
      <w:r w:rsidR="00993289">
        <w:t xml:space="preserve"> Đường link sẽ được gửi chậm nhât cho toàn thể các thành viên VSTA trước 2 ngày đại hội (4/1/2022).</w:t>
      </w:r>
    </w:p>
    <w:p w14:paraId="163B71ED" w14:textId="155DEE19" w:rsidR="00707791" w:rsidRDefault="00707791" w:rsidP="00707791">
      <w:pPr>
        <w:jc w:val="both"/>
      </w:pPr>
      <w:r>
        <w:t xml:space="preserve">           3. Địa điểm Đại hội: </w:t>
      </w:r>
      <w:r w:rsidR="00A46457">
        <w:t>Đ</w:t>
      </w:r>
      <w:r>
        <w:t xml:space="preserve">ại </w:t>
      </w:r>
      <w:r w:rsidR="00A46457">
        <w:t xml:space="preserve">hội được tổ chức tại Hội trường Công ty CP Tập đoàn Thái Bình Seed, </w:t>
      </w:r>
      <w:r w:rsidR="00021783">
        <w:t>Số 36</w:t>
      </w:r>
      <w:r w:rsidR="008611CF">
        <w:t xml:space="preserve"> Phố</w:t>
      </w:r>
      <w:r w:rsidR="00021783">
        <w:t xml:space="preserve"> Quang Trung, Thành phố Thái Bình, tỉnh Thái Bình.</w:t>
      </w:r>
    </w:p>
    <w:p w14:paraId="0414385D" w14:textId="6E39790B" w:rsidR="00021783" w:rsidRDefault="00021783" w:rsidP="00707791">
      <w:pPr>
        <w:jc w:val="both"/>
      </w:pPr>
      <w:r>
        <w:tab/>
        <w:t>4.</w:t>
      </w:r>
      <w:r w:rsidR="0022475C">
        <w:t xml:space="preserve"> Hậu cần cho Đại hội: ThaiBinh Seed tài trợ cho việc tổ chức Đại hội.</w:t>
      </w:r>
    </w:p>
    <w:p w14:paraId="2DE57B35" w14:textId="2783AF76" w:rsidR="0022475C" w:rsidRDefault="0022475C" w:rsidP="00707791">
      <w:pPr>
        <w:jc w:val="both"/>
      </w:pPr>
      <w:r>
        <w:tab/>
        <w:t>5. Chuẩn bị báo cáo tại Đại hội:</w:t>
      </w:r>
    </w:p>
    <w:p w14:paraId="01EF1A49" w14:textId="1CD262C7" w:rsidR="0022475C" w:rsidRDefault="0022475C" w:rsidP="00707791">
      <w:pPr>
        <w:jc w:val="both"/>
      </w:pPr>
      <w:r>
        <w:tab/>
      </w:r>
      <w:r>
        <w:tab/>
      </w:r>
      <w:r w:rsidR="00F015B2">
        <w:t>a. Báo cáo tổng kết nhiệm kỳ: Tổng Thư ký Hiệp hội cùng với Văn phòng xây dựng báo cáo. Để có đủ số liệu cho việc soạn thảo báo các đề nghị Chủ tịch các Chi hội gửi Báo cáo tình hình sản xuất kinh doanh của Chi hội và Phương hướng hoạt động trong thời gian tới. Chú ý tới những khó khăn trong sản xuất kinh doanh và nh</w:t>
      </w:r>
      <w:r w:rsidR="00AC3191">
        <w:t>ững kiến nghị với cơ quan quản lý nhà nước.</w:t>
      </w:r>
      <w:r w:rsidR="009161A7">
        <w:t xml:space="preserve"> Báo cáo gửi về Văn phòng Hiệp hội trước ngày 30 tháng 12 năm 2021.</w:t>
      </w:r>
    </w:p>
    <w:p w14:paraId="4E243280" w14:textId="01BC8612" w:rsidR="00812804" w:rsidRDefault="00812804" w:rsidP="00707791">
      <w:pPr>
        <w:jc w:val="both"/>
      </w:pPr>
      <w:r>
        <w:lastRenderedPageBreak/>
        <w:tab/>
        <w:t>Các báo cáo kiểm tra do trưởng ban Trần Kim Liên chuẩn bị, báo cáo tài chính do bộ phận chuyên môn văn phòng thực hiện.</w:t>
      </w:r>
    </w:p>
    <w:p w14:paraId="0D0FD0A2" w14:textId="34D60D75" w:rsidR="00AC3191" w:rsidRDefault="00AC3191" w:rsidP="00707791">
      <w:pPr>
        <w:jc w:val="both"/>
      </w:pPr>
      <w:r>
        <w:tab/>
      </w:r>
      <w:r>
        <w:tab/>
        <w:t>b. Báo cáo tham luận: Chủ tịch các Chi hội chuẩn bị báo cáo tham luận tình hình sản xuất kinh doanh củ</w:t>
      </w:r>
      <w:r w:rsidR="00EA346E">
        <w:t>a</w:t>
      </w:r>
      <w:r>
        <w:t xml:space="preserve"> Chi hội trong 5 năm qua và </w:t>
      </w:r>
      <w:r w:rsidR="009161A7">
        <w:t>P</w:t>
      </w:r>
      <w:r>
        <w:t>hương hướng hoạt động trong nhiệm kỳ tới.</w:t>
      </w:r>
    </w:p>
    <w:p w14:paraId="3D49DFD0" w14:textId="170BE046" w:rsidR="00812804" w:rsidRDefault="00812804" w:rsidP="00707791">
      <w:pPr>
        <w:jc w:val="both"/>
      </w:pPr>
      <w:r>
        <w:tab/>
      </w:r>
      <w:r w:rsidRPr="00EA346E">
        <w:rPr>
          <w:b/>
        </w:rPr>
        <w:t>Các báo cáo chính và báo cáo tham luận của Chi hôi phải được hoàn thành trước 31/12/2021 và gửi về Văn phòng để tập hợp in tài liệu của đại hội</w:t>
      </w:r>
      <w:r>
        <w:t>.</w:t>
      </w:r>
    </w:p>
    <w:p w14:paraId="5AD2FD32" w14:textId="62351A90" w:rsidR="00AC3191" w:rsidRDefault="00AC3191" w:rsidP="00707791">
      <w:pPr>
        <w:jc w:val="both"/>
      </w:pPr>
      <w:r>
        <w:tab/>
      </w:r>
      <w:r>
        <w:tab/>
        <w:t>c. Các đơn vị hội viên: Chuẩn bị ý kiến tham gia tại Đ</w:t>
      </w:r>
      <w:r w:rsidR="009161A7">
        <w:t>ại hội và gửi những kiến nghị với cơ quan quản lý nhà nước tháo gỡ những khó khăn mà đơn vị thấy cần đề xuất</w:t>
      </w:r>
      <w:r w:rsidR="00244238">
        <w:t xml:space="preserve"> về Văn phòng Hiệp hội để tổng kết.</w:t>
      </w:r>
    </w:p>
    <w:p w14:paraId="6A6C61F7" w14:textId="33A77833" w:rsidR="009161A7" w:rsidRDefault="009161A7" w:rsidP="00707791">
      <w:pPr>
        <w:jc w:val="both"/>
      </w:pPr>
      <w:r>
        <w:tab/>
        <w:t>6</w:t>
      </w:r>
      <w:r w:rsidR="000A0C8A">
        <w:t>. Về thi đua khen thưởng: Đại hội dự khiến có 2 mức độ khen thưởng:</w:t>
      </w:r>
    </w:p>
    <w:p w14:paraId="3ABB1ADD" w14:textId="12CF223D" w:rsidR="000A0C8A" w:rsidRDefault="000A0C8A" w:rsidP="00707791">
      <w:pPr>
        <w:jc w:val="both"/>
      </w:pPr>
      <w:r>
        <w:tab/>
      </w:r>
      <w:r w:rsidR="000414B3">
        <w:t>a</w:t>
      </w:r>
      <w:r>
        <w:t>. Đề nghị Bộ Nông nghiệp và PTNT cấp bằng khen cho các đơn vị và cá nhân có thành tích trong sản xuất kinh doanh nhiệm kỳ qua.</w:t>
      </w:r>
    </w:p>
    <w:p w14:paraId="0174A297" w14:textId="0B88C1BB" w:rsidR="000A0C8A" w:rsidRDefault="000A0C8A" w:rsidP="00707791">
      <w:pPr>
        <w:jc w:val="both"/>
      </w:pPr>
      <w:r>
        <w:tab/>
      </w:r>
      <w:r w:rsidR="000414B3">
        <w:t>b</w:t>
      </w:r>
      <w:r>
        <w:t>. Hiệp hội cấp Bằng khen cho các tổ chức cá nhân có thành tích trong sản xuất kinh doanh.</w:t>
      </w:r>
    </w:p>
    <w:p w14:paraId="09C8B1CB" w14:textId="30202776" w:rsidR="004D68DB" w:rsidRDefault="005913A4" w:rsidP="004D68DB">
      <w:pPr>
        <w:jc w:val="both"/>
      </w:pPr>
      <w:r>
        <w:tab/>
        <w:t>Để chuẩn bị cho việc khen thưởng đề nghị các Chi hội</w:t>
      </w:r>
      <w:r w:rsidR="00EA346E">
        <w:t xml:space="preserve"> dự kiến và</w:t>
      </w:r>
      <w:r>
        <w:t xml:space="preserve"> lập danh sách đề nghị khen thưởng</w:t>
      </w:r>
      <w:r w:rsidR="00244238">
        <w:t xml:space="preserve"> của Chi hội</w:t>
      </w:r>
      <w:r>
        <w:t xml:space="preserve"> và gử</w:t>
      </w:r>
      <w:r w:rsidR="00EA346E">
        <w:t>i</w:t>
      </w:r>
      <w:r>
        <w:t xml:space="preserve"> về Văn phòng Hiệp hội trước ngày 26 tháng 12 năm 2021 để Văn phòng chuẩn bị </w:t>
      </w:r>
      <w:r w:rsidR="00BA5BAE">
        <w:t>được</w:t>
      </w:r>
      <w:r>
        <w:t xml:space="preserve"> kịp thời. </w:t>
      </w:r>
    </w:p>
    <w:p w14:paraId="5C96B068" w14:textId="6AE28718" w:rsidR="0042175C" w:rsidRDefault="0042175C" w:rsidP="004D68DB">
      <w:pPr>
        <w:jc w:val="both"/>
      </w:pPr>
      <w:r>
        <w:tab/>
        <w:t>Chủ tịch VSTA sẽ có buổi làm việc với lãnh đạo Bộ và Vụ tổ chức cán bộ về công tác khen thưởng.</w:t>
      </w:r>
    </w:p>
    <w:p w14:paraId="418FFFD1" w14:textId="40E20C95" w:rsidR="00EA346E" w:rsidRDefault="00EA346E" w:rsidP="004D68DB">
      <w:pPr>
        <w:jc w:val="both"/>
      </w:pPr>
      <w:r>
        <w:tab/>
        <w:t>7. Dự kiến phần nhân sự</w:t>
      </w:r>
    </w:p>
    <w:p w14:paraId="3B097FB4" w14:textId="5779F252" w:rsidR="00EA346E" w:rsidRDefault="00EA346E" w:rsidP="004D68DB">
      <w:pPr>
        <w:jc w:val="both"/>
      </w:pPr>
      <w:r>
        <w:tab/>
        <w:t>Hội nghị Ban chấp hành VSTA thống nhất chọn 23</w:t>
      </w:r>
      <w:r w:rsidR="00D529C1">
        <w:t>-25</w:t>
      </w:r>
      <w:bookmarkStart w:id="0" w:name="_GoBack"/>
      <w:bookmarkEnd w:id="0"/>
      <w:r>
        <w:t xml:space="preserve"> thành viên tham gia cơ cấu ban chấp hành phân bổ theo các chi hội vùng miền, các nhà quản lý, khoa học và doanh nghiệp.</w:t>
      </w:r>
    </w:p>
    <w:p w14:paraId="6F58A87A" w14:textId="08E0B8DA" w:rsidR="004D68DB" w:rsidRDefault="00EA346E" w:rsidP="004D68DB">
      <w:pPr>
        <w:jc w:val="both"/>
      </w:pPr>
      <w:r>
        <w:tab/>
        <w:t xml:space="preserve">Ban chấp hành sẽ họp vào sáng 6/1/2022 từ 9h00-10h30 để thống nhất phần nhân sự gồm các vị trí Chủ tịch, các Phó chủ tịch, Tổng thư ký, văn phòng và các ban chuyên môn. </w:t>
      </w:r>
      <w:r w:rsidR="0042175C">
        <w:t>Thường vụ VSTA và Văn phòng xây dựng dự kiến danh sách nhân sự để trình Đại hội quyết định tại phiên họp chính thức chiều 6/1/2022.</w:t>
      </w:r>
    </w:p>
    <w:p w14:paraId="5F241737" w14:textId="07329C87" w:rsidR="004D68DB" w:rsidRDefault="004D68DB" w:rsidP="00707791">
      <w:pPr>
        <w:jc w:val="both"/>
      </w:pPr>
      <w:r>
        <w:tab/>
        <w:t>Trên đây là những nội dung chính cuộc họp Ban Chấp hành, xin thông báo đến các Ủy viên Ban Chấp hành, Ban Kiểm tra và toàn thể Hội viên Hiệp hội được biết và chuẩn bị cho Đại hội tiến hành được thành công.</w:t>
      </w:r>
    </w:p>
    <w:p w14:paraId="3BABA5AF" w14:textId="42FFFEB8" w:rsidR="004D68DB" w:rsidRDefault="004D68DB" w:rsidP="00707791">
      <w:pPr>
        <w:jc w:val="both"/>
      </w:pPr>
    </w:p>
    <w:p w14:paraId="71DBB201" w14:textId="6A5BCBD8" w:rsidR="004D68DB" w:rsidRDefault="004D68DB" w:rsidP="00707791">
      <w:pPr>
        <w:jc w:val="both"/>
        <w:rPr>
          <w:b/>
          <w:bCs/>
        </w:rPr>
      </w:pPr>
      <w:r w:rsidRPr="00DB1545">
        <w:rPr>
          <w:b/>
          <w:bCs/>
        </w:rPr>
        <w:t xml:space="preserve">                                                              PCT. TỔNG THƯ KÝ HIỆP HỘI</w:t>
      </w:r>
    </w:p>
    <w:p w14:paraId="5EA8040B" w14:textId="6EB00D62" w:rsidR="00DB1545" w:rsidRDefault="00DB1545" w:rsidP="00707791">
      <w:pPr>
        <w:jc w:val="both"/>
        <w:rPr>
          <w:b/>
          <w:bCs/>
        </w:rPr>
      </w:pPr>
    </w:p>
    <w:p w14:paraId="72FE5E50" w14:textId="23750AB1" w:rsidR="00DB1545" w:rsidRDefault="00DB1545" w:rsidP="00707791">
      <w:pPr>
        <w:jc w:val="both"/>
        <w:rPr>
          <w:b/>
          <w:bCs/>
        </w:rPr>
      </w:pPr>
    </w:p>
    <w:p w14:paraId="5C27E3DE" w14:textId="1CA0D2FA" w:rsidR="00DB1545" w:rsidRDefault="00DB1545" w:rsidP="00707791">
      <w:pPr>
        <w:jc w:val="both"/>
        <w:rPr>
          <w:b/>
          <w:bCs/>
        </w:rPr>
      </w:pPr>
    </w:p>
    <w:p w14:paraId="60CA7BCA" w14:textId="77777777" w:rsidR="0042175C" w:rsidRDefault="0042175C" w:rsidP="00707791">
      <w:pPr>
        <w:jc w:val="both"/>
        <w:rPr>
          <w:b/>
          <w:bCs/>
        </w:rPr>
      </w:pPr>
    </w:p>
    <w:p w14:paraId="008FB351" w14:textId="23DED464" w:rsidR="00DB1545" w:rsidRDefault="00DB1545" w:rsidP="00707791">
      <w:pPr>
        <w:jc w:val="both"/>
        <w:rPr>
          <w:b/>
          <w:bCs/>
        </w:rPr>
      </w:pPr>
    </w:p>
    <w:p w14:paraId="3686B484" w14:textId="49231035" w:rsidR="00DB1545" w:rsidRPr="00DB1545" w:rsidRDefault="00DB1545" w:rsidP="00707791">
      <w:pPr>
        <w:jc w:val="both"/>
        <w:rPr>
          <w:b/>
          <w:bCs/>
        </w:rPr>
      </w:pPr>
      <w:r>
        <w:rPr>
          <w:b/>
          <w:bCs/>
        </w:rPr>
        <w:tab/>
      </w:r>
      <w:r>
        <w:rPr>
          <w:b/>
          <w:bCs/>
        </w:rPr>
        <w:tab/>
      </w:r>
      <w:r>
        <w:rPr>
          <w:b/>
          <w:bCs/>
        </w:rPr>
        <w:tab/>
      </w:r>
      <w:r>
        <w:rPr>
          <w:b/>
          <w:bCs/>
        </w:rPr>
        <w:tab/>
      </w:r>
      <w:r>
        <w:rPr>
          <w:b/>
          <w:bCs/>
        </w:rPr>
        <w:tab/>
        <w:t xml:space="preserve">                           Trần Xuân Định</w:t>
      </w:r>
    </w:p>
    <w:sectPr w:rsidR="00DB1545" w:rsidRPr="00DB1545" w:rsidSect="0042175C">
      <w:pgSz w:w="12240" w:h="15840"/>
      <w:pgMar w:top="1080" w:right="117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B1090"/>
    <w:multiLevelType w:val="hybridMultilevel"/>
    <w:tmpl w:val="F40CF7AC"/>
    <w:lvl w:ilvl="0" w:tplc="53762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DE"/>
    <w:rsid w:val="00021783"/>
    <w:rsid w:val="000414B3"/>
    <w:rsid w:val="000A0C8A"/>
    <w:rsid w:val="0022475C"/>
    <w:rsid w:val="00244238"/>
    <w:rsid w:val="00293BAF"/>
    <w:rsid w:val="002F2762"/>
    <w:rsid w:val="00325A94"/>
    <w:rsid w:val="0032667E"/>
    <w:rsid w:val="0042175C"/>
    <w:rsid w:val="004679DE"/>
    <w:rsid w:val="004D68DB"/>
    <w:rsid w:val="005913A4"/>
    <w:rsid w:val="00624E42"/>
    <w:rsid w:val="00707791"/>
    <w:rsid w:val="00812804"/>
    <w:rsid w:val="008611CF"/>
    <w:rsid w:val="009161A7"/>
    <w:rsid w:val="00993289"/>
    <w:rsid w:val="00A46457"/>
    <w:rsid w:val="00AC3191"/>
    <w:rsid w:val="00BA5BAE"/>
    <w:rsid w:val="00C42CA9"/>
    <w:rsid w:val="00D529C1"/>
    <w:rsid w:val="00DB1545"/>
    <w:rsid w:val="00E432CB"/>
    <w:rsid w:val="00EA346E"/>
    <w:rsid w:val="00F015B2"/>
    <w:rsid w:val="00F21C38"/>
    <w:rsid w:val="00FB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C7B9"/>
  <w15:chartTrackingRefBased/>
  <w15:docId w15:val="{76C468CF-97C1-44C3-9FB3-61B11D01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7E"/>
    <w:rPr>
      <w:sz w:val="28"/>
      <w:szCs w:val="28"/>
    </w:rPr>
  </w:style>
  <w:style w:type="paragraph" w:styleId="Heading1">
    <w:name w:val="heading 1"/>
    <w:basedOn w:val="Normal"/>
    <w:next w:val="Normal"/>
    <w:link w:val="Heading1Char"/>
    <w:qFormat/>
    <w:rsid w:val="003266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667E"/>
    <w:pPr>
      <w:keepNext/>
      <w:spacing w:before="240" w:after="60"/>
      <w:outlineLvl w:val="1"/>
    </w:pPr>
    <w:rPr>
      <w:rFonts w:ascii="Arial" w:hAnsi="Arial" w:cs="Arial"/>
      <w:b/>
      <w:bCs/>
      <w:i/>
      <w:iCs/>
    </w:rPr>
  </w:style>
  <w:style w:type="paragraph" w:styleId="Heading4">
    <w:name w:val="heading 4"/>
    <w:basedOn w:val="Normal"/>
    <w:link w:val="Heading4Char"/>
    <w:qFormat/>
    <w:rsid w:val="0032667E"/>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67E"/>
    <w:rPr>
      <w:rFonts w:ascii="Arial" w:hAnsi="Arial" w:cs="Arial"/>
      <w:b/>
      <w:bCs/>
      <w:kern w:val="32"/>
      <w:sz w:val="32"/>
      <w:szCs w:val="32"/>
    </w:rPr>
  </w:style>
  <w:style w:type="character" w:customStyle="1" w:styleId="Heading2Char">
    <w:name w:val="Heading 2 Char"/>
    <w:link w:val="Heading2"/>
    <w:rsid w:val="0032667E"/>
    <w:rPr>
      <w:rFonts w:ascii="Arial" w:hAnsi="Arial" w:cs="Arial"/>
      <w:b/>
      <w:bCs/>
      <w:i/>
      <w:iCs/>
      <w:sz w:val="28"/>
      <w:szCs w:val="28"/>
    </w:rPr>
  </w:style>
  <w:style w:type="character" w:customStyle="1" w:styleId="Heading4Char">
    <w:name w:val="Heading 4 Char"/>
    <w:link w:val="Heading4"/>
    <w:rsid w:val="0032667E"/>
    <w:rPr>
      <w:b/>
      <w:bCs/>
      <w:sz w:val="24"/>
      <w:szCs w:val="28"/>
    </w:rPr>
  </w:style>
  <w:style w:type="character" w:styleId="Emphasis">
    <w:name w:val="Emphasis"/>
    <w:qFormat/>
    <w:rsid w:val="0032667E"/>
    <w:rPr>
      <w:i/>
      <w:iCs/>
    </w:rPr>
  </w:style>
  <w:style w:type="paragraph" w:styleId="ListParagraph">
    <w:name w:val="List Paragraph"/>
    <w:basedOn w:val="Normal"/>
    <w:uiPriority w:val="34"/>
    <w:qFormat/>
    <w:rsid w:val="0032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B7A1-A1B2-44B0-86E6-6B87538D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Hồng</dc:creator>
  <cp:keywords/>
  <dc:description/>
  <cp:lastModifiedBy>Tran Dinh</cp:lastModifiedBy>
  <cp:revision>3</cp:revision>
  <dcterms:created xsi:type="dcterms:W3CDTF">2021-12-23T09:22:00Z</dcterms:created>
  <dcterms:modified xsi:type="dcterms:W3CDTF">2021-12-23T09:40:00Z</dcterms:modified>
</cp:coreProperties>
</file>